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A2" w:rsidRDefault="00EE28A2" w:rsidP="00EE28A2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EE28A2">
        <w:rPr>
          <w:rFonts w:ascii="Times New Roman" w:hAnsi="Times New Roman" w:cs="Times New Roman"/>
          <w:b/>
          <w:spacing w:val="6"/>
          <w:sz w:val="28"/>
          <w:szCs w:val="28"/>
        </w:rPr>
        <w:t xml:space="preserve">ПЕРЕЧЕНЬ ИЗМЕНЕНИЙ </w:t>
      </w:r>
    </w:p>
    <w:p w:rsidR="00EE28A2" w:rsidRDefault="00DC59B8" w:rsidP="00EE28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DC59B8">
        <w:rPr>
          <w:rFonts w:ascii="Times New Roman" w:hAnsi="Times New Roman" w:cs="Times New Roman"/>
          <w:b/>
          <w:spacing w:val="6"/>
          <w:sz w:val="28"/>
          <w:szCs w:val="28"/>
        </w:rPr>
        <w:t>вносимых в положение о закупке товаров, работ, услуг для государственного автономного профессионального образовательного учреждения Краснодарского края «Краснодарский гуманитарно-технологический колледж»</w:t>
      </w:r>
    </w:p>
    <w:p w:rsidR="00374E2A" w:rsidRDefault="00374E2A" w:rsidP="005D29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Приказом департамента от 4 июля 2023 г. № 64 «О внесении изменения в приказ департамента по регулированию контрактной системы Краснодарского края от 12 ноября 2018 г. № 160 «Об утверждении типового положения о закупке товаров, работ, услуг для государственных автономных учреждений, государственных бюджетных учреждений и государственных унитарных предприятий Краснодарского края» в типовое положение о закупке (далее – положение) внесены следующие изменения.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1. Глава 12 положения дополнена пунктом 12.6 следующего содержания:</w:t>
      </w:r>
    </w:p>
    <w:p w:rsidR="00374E2A" w:rsidRPr="00374E2A" w:rsidRDefault="00374E2A" w:rsidP="00374E2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</w:t>
      </w:r>
      <w:r w:rsidRPr="00374E2A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>В целях выявления участника закупки, способного своевременно и в полном объеме удовлетворить потребности заказчика в товарах, работах, услугах с необходимыми показателями цены, качества и надежности, при осуществлении закупки</w:t>
      </w: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74E2A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>заказчик вправе установить в извещении о проведении такой закупки и (или) документации о закупке следующие дополнительные требования к участникам закупки:</w:t>
      </w:r>
    </w:p>
    <w:p w:rsidR="00374E2A" w:rsidRPr="00374E2A" w:rsidRDefault="00374E2A" w:rsidP="00374E2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отсутствие в течении двух лет, предшествующих дате размещения извещения о закупке, факта одностороннего отказа заказчика от исполнения заключенного с участником закупки договора, не оспоренного в судебном порядке, либо вступившего в законную силу решения суда о расторжении с участником закупки договора в связи с неисполнением и (или) ненадлежащим исполнением участником закупки обязательств по договору;</w:t>
      </w:r>
    </w:p>
    <w:p w:rsidR="00374E2A" w:rsidRPr="00374E2A" w:rsidRDefault="00374E2A" w:rsidP="00374E2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отсутствие в течении двух лет, предшествующих дате размещения извещения о закупке, вступивших в законную силу двух и более судебных актов, подтверждающих неисполнение и (или) ненадлежащее исполнение участником закупки договорных обязательств.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2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В пункте 19.6 слова «пунктом 12.2» заменить словами «</w:t>
      </w: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пунктами 12.2, 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12.6».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3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Абзацы четвертый – восьмой пункта 26.12 положения считать соответственно абзацами пятым – девятым пункта 26.12.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4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26.12 положения дополнен абзацем четвертым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</w:t>
      </w:r>
      <w:proofErr w:type="spellStart"/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непредоставление</w:t>
      </w:r>
      <w:proofErr w:type="spellEnd"/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 xml:space="preserve"> победителем закупки или иным участником закупки, с которым принято решение о заключении договора, заказчику в установленный срок документов, предоставление которых предусмотрено извещением о закупке и (или) документацией о закупке до заключения договора.».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5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Глава 61 изложена в новой редакции: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lastRenderedPageBreak/>
        <w:t>«При проведении закрытых закупок заказчик руководствуется установленными Положением порядками проведения конкурса, аукциона, запроса котировок в электронной форме, запроса предложений в электронной форме, включая порядок заключения договора и последствия признания вышеуказанных закупок несостоявшимися, с учетом правил, предусмотренных статьей 3.5 Закона № 223-ФЗ.».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6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62.27 положения дополнен словами «</w:t>
      </w: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 исключением закупки у единственного поставщика (исполнителя, подрядчика), предусмотренной подпунктом 3 пункта 63.1 Положения.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7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Абзацы четвертый – девятый пункта 62.38 положения считать соответственно абзацами пятым – десятым пункта 62.38.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8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62.38 положения дополнен абзацем четвертым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</w:t>
      </w:r>
      <w:proofErr w:type="spellStart"/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непредоставление</w:t>
      </w:r>
      <w:proofErr w:type="spellEnd"/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 xml:space="preserve"> победителем закупки или иным участником закупки, с которым принято решение о заключении договора, заказчику в установленный срок документов, предоставление которых предусмотрено извещением о закупке и (или) документацией о закупке до заключения договора.».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9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Подпункт 6 пункта 63.1 положения после слова «</w:t>
      </w: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отходами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» дополнен словами «отходами I и II классов опасности».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0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Подпункт 37 пункта 63.1 положения изложен в новой редакции: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«осуществление закупки товаров, работ, услуг в период до 31 декабря 2023 года включительно по решению руководителя заказчика, согласованному руководителем (лицом его замещающим) органа исполнительной власти Краснодарского края, структурного подразделения администрации Краснодарского края, осуществляющего координацию и регулирование деятельности заказчика, а также обеспечивающего эффективность деятельности заказчика;».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11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Подпункт 49 пункта 63.1 положения сч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итать соответственно подпунктом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 xml:space="preserve"> 50 пункта 63.1 положения.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2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63.1 положения дополнен подпунктом 49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</w:t>
      </w:r>
      <w:r w:rsidRPr="00374E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заключение договора, предметом которого является приобретение нежилого здания, строения, сооружения, нежилого помещения, земельного участка;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3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63.2 положения дополнен абзацем вторым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«При осуществлении закупки у единственного поставщика (подрядчика, исполнителя) заказчик размещает в ЕИС соответствующую позицию плана закупки (при необходимости), извещение о закупке (при необходимости) не позднее даты заключения договора с единственным поставщиком (подрядчиком, исполнителем).».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4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Подпункт 4 пункта 63.5 положения дополнен словами «не ранее, чем на следующий день после публикации извещения о такой закупке».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lastRenderedPageBreak/>
        <w:t>1</w:t>
      </w:r>
      <w:r w:rsidR="00341FEE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5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63.6 положения дополнен абзацем вторым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«Заказчик вправе включить в документацию о закупке товаров, работ, услуг у единственного поставщика (подрядчика, исполнителя) требование об отсутствии в течении двух лет, предшествующих дате размещения извещения о закупке, факта одностороннего отказа заказчика от исполнения заключенного с участником закупки договора, не оспоренного в судебном порядке, либо вступившего в законную силу решения суда о расторжении с участником закупки договора в связи с неисполнением и (или) ненадлежащим исполнением участником закупки обязательств по договору. В случае включения такого требования в документацию о закупке заявки участников закупки, не удовлетворяющих указанному требованию, признаются несоответствующими требованиям, установленным извещением и документацией о закупке.».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</w:t>
      </w:r>
      <w:r w:rsidR="00341FEE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6</w:t>
      </w: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Глава 63 положения дополнена пунктом 63.8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«При осуществлении закупки в соответствии с абзацем вторым подпункта 1 пункта 63.1 Положения заказчик (комиссия заказчика) формирует протокол подведения итогов закупки у единственного поставщика (подрядчика, исполнителя).».</w:t>
      </w:r>
    </w:p>
    <w:p w:rsidR="00374E2A" w:rsidRPr="00374E2A" w:rsidRDefault="00341FEE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17</w:t>
      </w:r>
      <w:r w:rsidR="00374E2A"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Абзацы четвертый – девятый пункта 64.37 положения считать соответственно абзацами пятым – десятым пункта 64.37.</w:t>
      </w:r>
    </w:p>
    <w:p w:rsidR="00374E2A" w:rsidRPr="00374E2A" w:rsidRDefault="00341FEE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18</w:t>
      </w:r>
      <w:r w:rsidR="00374E2A"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. Пункт 64.37 положения дополнен абзацем четвертым следующего содержания:</w:t>
      </w:r>
    </w:p>
    <w:p w:rsidR="00374E2A" w:rsidRPr="00374E2A" w:rsidRDefault="00374E2A" w:rsidP="0037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</w:pPr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«</w:t>
      </w:r>
      <w:proofErr w:type="spellStart"/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>непредоставление</w:t>
      </w:r>
      <w:proofErr w:type="spellEnd"/>
      <w:r w:rsidRPr="00374E2A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 xml:space="preserve"> победителем закупки или иным участником закупки, с которым принято решение о заключении договора, заказчику в установленный срок документов, предоставление которых предусмотрено извещением о закупке и (или) документацией о закупке до заключения договора.».</w:t>
      </w:r>
      <w:bookmarkStart w:id="0" w:name="_GoBack"/>
      <w:bookmarkEnd w:id="0"/>
    </w:p>
    <w:sectPr w:rsidR="00374E2A" w:rsidRPr="00374E2A" w:rsidSect="00952B0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3B" w:rsidRDefault="00AC393B" w:rsidP="00F221D2">
      <w:pPr>
        <w:spacing w:after="0" w:line="240" w:lineRule="auto"/>
      </w:pPr>
      <w:r>
        <w:separator/>
      </w:r>
    </w:p>
  </w:endnote>
  <w:endnote w:type="continuationSeparator" w:id="0">
    <w:p w:rsidR="00AC393B" w:rsidRDefault="00AC393B" w:rsidP="00F2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3B" w:rsidRDefault="00AC393B" w:rsidP="00F221D2">
      <w:pPr>
        <w:spacing w:after="0" w:line="240" w:lineRule="auto"/>
      </w:pPr>
      <w:r>
        <w:separator/>
      </w:r>
    </w:p>
  </w:footnote>
  <w:footnote w:type="continuationSeparator" w:id="0">
    <w:p w:rsidR="00AC393B" w:rsidRDefault="00AC393B" w:rsidP="00F2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65899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760730" w:rsidRPr="00090ABC" w:rsidRDefault="00760730">
        <w:pPr>
          <w:pStyle w:val="a5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090ABC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090ABC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090ABC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341FEE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090ABC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760730" w:rsidRDefault="007607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30" w:rsidRDefault="00760730">
    <w:pPr>
      <w:pStyle w:val="a5"/>
      <w:jc w:val="center"/>
    </w:pPr>
  </w:p>
  <w:p w:rsidR="00760730" w:rsidRDefault="007607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E6B"/>
    <w:multiLevelType w:val="hybridMultilevel"/>
    <w:tmpl w:val="8918D032"/>
    <w:lvl w:ilvl="0" w:tplc="C71E80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A94F0C"/>
    <w:multiLevelType w:val="hybridMultilevel"/>
    <w:tmpl w:val="F50460FE"/>
    <w:lvl w:ilvl="0" w:tplc="F0745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8B0E1B"/>
    <w:multiLevelType w:val="hybridMultilevel"/>
    <w:tmpl w:val="8B108F6E"/>
    <w:lvl w:ilvl="0" w:tplc="4BF09C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5144D3"/>
    <w:multiLevelType w:val="hybridMultilevel"/>
    <w:tmpl w:val="2DD833D2"/>
    <w:lvl w:ilvl="0" w:tplc="CFAA50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3D7DBC"/>
    <w:multiLevelType w:val="hybridMultilevel"/>
    <w:tmpl w:val="F50460FE"/>
    <w:lvl w:ilvl="0" w:tplc="F07455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9F1F84"/>
    <w:multiLevelType w:val="hybridMultilevel"/>
    <w:tmpl w:val="073A9E9E"/>
    <w:lvl w:ilvl="0" w:tplc="A142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EAE6AA1"/>
    <w:multiLevelType w:val="hybridMultilevel"/>
    <w:tmpl w:val="CF48BCBA"/>
    <w:lvl w:ilvl="0" w:tplc="64186F2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DE3EAE"/>
    <w:multiLevelType w:val="hybridMultilevel"/>
    <w:tmpl w:val="F50460FE"/>
    <w:lvl w:ilvl="0" w:tplc="F0745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223788"/>
    <w:multiLevelType w:val="hybridMultilevel"/>
    <w:tmpl w:val="03A654FE"/>
    <w:lvl w:ilvl="0" w:tplc="C3E82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61542C"/>
    <w:multiLevelType w:val="hybridMultilevel"/>
    <w:tmpl w:val="52E0AB40"/>
    <w:lvl w:ilvl="0" w:tplc="A8A0B4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A6162D9"/>
    <w:multiLevelType w:val="multilevel"/>
    <w:tmpl w:val="2F9029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6D5657E7"/>
    <w:multiLevelType w:val="hybridMultilevel"/>
    <w:tmpl w:val="F50460FE"/>
    <w:lvl w:ilvl="0" w:tplc="F0745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D3D2D"/>
    <w:multiLevelType w:val="multilevel"/>
    <w:tmpl w:val="2F9029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73721EB8"/>
    <w:multiLevelType w:val="hybridMultilevel"/>
    <w:tmpl w:val="259AEA4E"/>
    <w:lvl w:ilvl="0" w:tplc="6E66C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57"/>
    <w:rsid w:val="00005286"/>
    <w:rsid w:val="00007AA1"/>
    <w:rsid w:val="00027C1B"/>
    <w:rsid w:val="0003452A"/>
    <w:rsid w:val="00037F80"/>
    <w:rsid w:val="00042453"/>
    <w:rsid w:val="000609C7"/>
    <w:rsid w:val="00071D8C"/>
    <w:rsid w:val="00080FE8"/>
    <w:rsid w:val="00090ABC"/>
    <w:rsid w:val="000B170D"/>
    <w:rsid w:val="000B1F4D"/>
    <w:rsid w:val="000C5D08"/>
    <w:rsid w:val="000C670C"/>
    <w:rsid w:val="000C73D5"/>
    <w:rsid w:val="000D2612"/>
    <w:rsid w:val="000D6438"/>
    <w:rsid w:val="000D6CED"/>
    <w:rsid w:val="000D7AB1"/>
    <w:rsid w:val="000E2A10"/>
    <w:rsid w:val="000E55CC"/>
    <w:rsid w:val="000F2ED5"/>
    <w:rsid w:val="000F72AC"/>
    <w:rsid w:val="00114138"/>
    <w:rsid w:val="00134673"/>
    <w:rsid w:val="00140F0B"/>
    <w:rsid w:val="0014238C"/>
    <w:rsid w:val="00143D95"/>
    <w:rsid w:val="00147E90"/>
    <w:rsid w:val="00156B4C"/>
    <w:rsid w:val="001624FD"/>
    <w:rsid w:val="001758E6"/>
    <w:rsid w:val="00175F62"/>
    <w:rsid w:val="0018694F"/>
    <w:rsid w:val="0018730E"/>
    <w:rsid w:val="00191315"/>
    <w:rsid w:val="00194389"/>
    <w:rsid w:val="001955AF"/>
    <w:rsid w:val="001979FC"/>
    <w:rsid w:val="001A07D2"/>
    <w:rsid w:val="001A546A"/>
    <w:rsid w:val="001A5852"/>
    <w:rsid w:val="001A721B"/>
    <w:rsid w:val="001B5398"/>
    <w:rsid w:val="001C03E1"/>
    <w:rsid w:val="001C3CB0"/>
    <w:rsid w:val="001C59F9"/>
    <w:rsid w:val="001C70E9"/>
    <w:rsid w:val="001C7163"/>
    <w:rsid w:val="001D0759"/>
    <w:rsid w:val="001E0C99"/>
    <w:rsid w:val="001E1220"/>
    <w:rsid w:val="001E1F3C"/>
    <w:rsid w:val="001E246F"/>
    <w:rsid w:val="00205759"/>
    <w:rsid w:val="0020689D"/>
    <w:rsid w:val="002070F9"/>
    <w:rsid w:val="0021006E"/>
    <w:rsid w:val="002139B6"/>
    <w:rsid w:val="002178EE"/>
    <w:rsid w:val="00232101"/>
    <w:rsid w:val="002332B4"/>
    <w:rsid w:val="002448A6"/>
    <w:rsid w:val="00244C72"/>
    <w:rsid w:val="002468CA"/>
    <w:rsid w:val="00246B7E"/>
    <w:rsid w:val="00252178"/>
    <w:rsid w:val="002553D0"/>
    <w:rsid w:val="00264BEB"/>
    <w:rsid w:val="00266D2C"/>
    <w:rsid w:val="00273603"/>
    <w:rsid w:val="0027445F"/>
    <w:rsid w:val="00276EA0"/>
    <w:rsid w:val="00277458"/>
    <w:rsid w:val="00277D08"/>
    <w:rsid w:val="002833E4"/>
    <w:rsid w:val="002A0661"/>
    <w:rsid w:val="002A70DB"/>
    <w:rsid w:val="002B0867"/>
    <w:rsid w:val="002B2EA4"/>
    <w:rsid w:val="002C2106"/>
    <w:rsid w:val="002C2310"/>
    <w:rsid w:val="002C35E5"/>
    <w:rsid w:val="002C5407"/>
    <w:rsid w:val="002D3D3D"/>
    <w:rsid w:val="002D7441"/>
    <w:rsid w:val="002E0538"/>
    <w:rsid w:val="002E0FD6"/>
    <w:rsid w:val="002E3B12"/>
    <w:rsid w:val="002E411A"/>
    <w:rsid w:val="002F359A"/>
    <w:rsid w:val="002F7B96"/>
    <w:rsid w:val="00300E0D"/>
    <w:rsid w:val="00305107"/>
    <w:rsid w:val="00307A8E"/>
    <w:rsid w:val="00320678"/>
    <w:rsid w:val="0032227E"/>
    <w:rsid w:val="003256BE"/>
    <w:rsid w:val="00326ADA"/>
    <w:rsid w:val="00326C85"/>
    <w:rsid w:val="00327449"/>
    <w:rsid w:val="00333D09"/>
    <w:rsid w:val="00337EAD"/>
    <w:rsid w:val="00341FEE"/>
    <w:rsid w:val="003458C2"/>
    <w:rsid w:val="00347550"/>
    <w:rsid w:val="00350A78"/>
    <w:rsid w:val="003513DB"/>
    <w:rsid w:val="00353104"/>
    <w:rsid w:val="0035328C"/>
    <w:rsid w:val="003543EB"/>
    <w:rsid w:val="00354E1D"/>
    <w:rsid w:val="0036045E"/>
    <w:rsid w:val="00366664"/>
    <w:rsid w:val="00372139"/>
    <w:rsid w:val="00374922"/>
    <w:rsid w:val="00374E2A"/>
    <w:rsid w:val="00376898"/>
    <w:rsid w:val="00377387"/>
    <w:rsid w:val="00377F08"/>
    <w:rsid w:val="00381DD5"/>
    <w:rsid w:val="00382C9C"/>
    <w:rsid w:val="00384200"/>
    <w:rsid w:val="00386A1C"/>
    <w:rsid w:val="00392744"/>
    <w:rsid w:val="003A42F1"/>
    <w:rsid w:val="003B749C"/>
    <w:rsid w:val="003C051C"/>
    <w:rsid w:val="003C2979"/>
    <w:rsid w:val="003C5C76"/>
    <w:rsid w:val="003C616D"/>
    <w:rsid w:val="003D32E0"/>
    <w:rsid w:val="003E3999"/>
    <w:rsid w:val="003E4AFD"/>
    <w:rsid w:val="003F3FF7"/>
    <w:rsid w:val="00400C26"/>
    <w:rsid w:val="0040738C"/>
    <w:rsid w:val="00411136"/>
    <w:rsid w:val="004116DB"/>
    <w:rsid w:val="00412605"/>
    <w:rsid w:val="00425ADD"/>
    <w:rsid w:val="00426B9A"/>
    <w:rsid w:val="004301BC"/>
    <w:rsid w:val="00430780"/>
    <w:rsid w:val="00430996"/>
    <w:rsid w:val="004312E1"/>
    <w:rsid w:val="0043496C"/>
    <w:rsid w:val="00435F71"/>
    <w:rsid w:val="00442621"/>
    <w:rsid w:val="00452282"/>
    <w:rsid w:val="00452D8B"/>
    <w:rsid w:val="00453827"/>
    <w:rsid w:val="00453F79"/>
    <w:rsid w:val="00454776"/>
    <w:rsid w:val="00454C96"/>
    <w:rsid w:val="00464770"/>
    <w:rsid w:val="00477BDF"/>
    <w:rsid w:val="00481AE3"/>
    <w:rsid w:val="00482CE2"/>
    <w:rsid w:val="00485294"/>
    <w:rsid w:val="00490075"/>
    <w:rsid w:val="00492873"/>
    <w:rsid w:val="00492C04"/>
    <w:rsid w:val="004A79B9"/>
    <w:rsid w:val="004B2B3A"/>
    <w:rsid w:val="004B4950"/>
    <w:rsid w:val="004C44C0"/>
    <w:rsid w:val="004C74B0"/>
    <w:rsid w:val="004D0368"/>
    <w:rsid w:val="004D4BEE"/>
    <w:rsid w:val="004D52D2"/>
    <w:rsid w:val="004E4ABC"/>
    <w:rsid w:val="004E6938"/>
    <w:rsid w:val="004E7B97"/>
    <w:rsid w:val="004E7CED"/>
    <w:rsid w:val="004F03A1"/>
    <w:rsid w:val="004F3236"/>
    <w:rsid w:val="004F48D6"/>
    <w:rsid w:val="00504A23"/>
    <w:rsid w:val="0051125D"/>
    <w:rsid w:val="00516962"/>
    <w:rsid w:val="005201E8"/>
    <w:rsid w:val="0052293F"/>
    <w:rsid w:val="00524AEC"/>
    <w:rsid w:val="00525CF6"/>
    <w:rsid w:val="00526A6F"/>
    <w:rsid w:val="005311D9"/>
    <w:rsid w:val="005329EE"/>
    <w:rsid w:val="00535B30"/>
    <w:rsid w:val="0054735A"/>
    <w:rsid w:val="00550460"/>
    <w:rsid w:val="00556C6A"/>
    <w:rsid w:val="00562E3E"/>
    <w:rsid w:val="00567C4C"/>
    <w:rsid w:val="0057070B"/>
    <w:rsid w:val="00577BBF"/>
    <w:rsid w:val="00582B7F"/>
    <w:rsid w:val="00586702"/>
    <w:rsid w:val="0059051C"/>
    <w:rsid w:val="00590E14"/>
    <w:rsid w:val="00592841"/>
    <w:rsid w:val="00594C4A"/>
    <w:rsid w:val="005952ED"/>
    <w:rsid w:val="005965AD"/>
    <w:rsid w:val="005A0211"/>
    <w:rsid w:val="005A7EDC"/>
    <w:rsid w:val="005B03A9"/>
    <w:rsid w:val="005B3BCF"/>
    <w:rsid w:val="005C248F"/>
    <w:rsid w:val="005D01EC"/>
    <w:rsid w:val="005D106D"/>
    <w:rsid w:val="005D29A3"/>
    <w:rsid w:val="005D4778"/>
    <w:rsid w:val="005E295B"/>
    <w:rsid w:val="005F5961"/>
    <w:rsid w:val="0061186F"/>
    <w:rsid w:val="0062045C"/>
    <w:rsid w:val="00626FAE"/>
    <w:rsid w:val="00631300"/>
    <w:rsid w:val="006317B6"/>
    <w:rsid w:val="0063663B"/>
    <w:rsid w:val="00660675"/>
    <w:rsid w:val="00661774"/>
    <w:rsid w:val="00666F39"/>
    <w:rsid w:val="0066729F"/>
    <w:rsid w:val="00667913"/>
    <w:rsid w:val="0067782D"/>
    <w:rsid w:val="0068065E"/>
    <w:rsid w:val="0068112D"/>
    <w:rsid w:val="00682541"/>
    <w:rsid w:val="00694DF2"/>
    <w:rsid w:val="006959DF"/>
    <w:rsid w:val="006974F6"/>
    <w:rsid w:val="00697DA1"/>
    <w:rsid w:val="006A5648"/>
    <w:rsid w:val="006A6E17"/>
    <w:rsid w:val="006A70CE"/>
    <w:rsid w:val="006B73D8"/>
    <w:rsid w:val="006B7996"/>
    <w:rsid w:val="006B7FA3"/>
    <w:rsid w:val="006C0BA9"/>
    <w:rsid w:val="006C690A"/>
    <w:rsid w:val="006D3288"/>
    <w:rsid w:val="006D6047"/>
    <w:rsid w:val="006D725C"/>
    <w:rsid w:val="006E79C5"/>
    <w:rsid w:val="007053D2"/>
    <w:rsid w:val="007104D7"/>
    <w:rsid w:val="00725854"/>
    <w:rsid w:val="007268F2"/>
    <w:rsid w:val="007270E6"/>
    <w:rsid w:val="0074054E"/>
    <w:rsid w:val="00746A88"/>
    <w:rsid w:val="007515E9"/>
    <w:rsid w:val="00753C91"/>
    <w:rsid w:val="00753F47"/>
    <w:rsid w:val="00760730"/>
    <w:rsid w:val="0077402E"/>
    <w:rsid w:val="007750A9"/>
    <w:rsid w:val="00775C3B"/>
    <w:rsid w:val="00780338"/>
    <w:rsid w:val="00781BA4"/>
    <w:rsid w:val="00786379"/>
    <w:rsid w:val="0079146E"/>
    <w:rsid w:val="00793E82"/>
    <w:rsid w:val="00795235"/>
    <w:rsid w:val="007A6948"/>
    <w:rsid w:val="007B6CE0"/>
    <w:rsid w:val="007C4D2F"/>
    <w:rsid w:val="007C5EF8"/>
    <w:rsid w:val="007C639E"/>
    <w:rsid w:val="007C72BD"/>
    <w:rsid w:val="007C7B01"/>
    <w:rsid w:val="007D48EE"/>
    <w:rsid w:val="007D4FB0"/>
    <w:rsid w:val="007D6C3C"/>
    <w:rsid w:val="007E65DB"/>
    <w:rsid w:val="007E747B"/>
    <w:rsid w:val="007F262C"/>
    <w:rsid w:val="007F3698"/>
    <w:rsid w:val="00807C5D"/>
    <w:rsid w:val="008224E3"/>
    <w:rsid w:val="00823957"/>
    <w:rsid w:val="00825AEC"/>
    <w:rsid w:val="00832489"/>
    <w:rsid w:val="008342C6"/>
    <w:rsid w:val="00834BFC"/>
    <w:rsid w:val="0084310C"/>
    <w:rsid w:val="0084366F"/>
    <w:rsid w:val="00845B70"/>
    <w:rsid w:val="00850BDF"/>
    <w:rsid w:val="0085508D"/>
    <w:rsid w:val="00866AE9"/>
    <w:rsid w:val="0087566A"/>
    <w:rsid w:val="00877087"/>
    <w:rsid w:val="00881F9B"/>
    <w:rsid w:val="00882769"/>
    <w:rsid w:val="00884355"/>
    <w:rsid w:val="00892674"/>
    <w:rsid w:val="00893CEC"/>
    <w:rsid w:val="008A6555"/>
    <w:rsid w:val="008B1028"/>
    <w:rsid w:val="008B1157"/>
    <w:rsid w:val="008B24FC"/>
    <w:rsid w:val="008B33A2"/>
    <w:rsid w:val="008B5DAC"/>
    <w:rsid w:val="008B7766"/>
    <w:rsid w:val="008C5A7C"/>
    <w:rsid w:val="008C7244"/>
    <w:rsid w:val="008C770A"/>
    <w:rsid w:val="008D7608"/>
    <w:rsid w:val="008D7E04"/>
    <w:rsid w:val="008E281A"/>
    <w:rsid w:val="008E5010"/>
    <w:rsid w:val="008E50D2"/>
    <w:rsid w:val="008E7841"/>
    <w:rsid w:val="00903643"/>
    <w:rsid w:val="009055EB"/>
    <w:rsid w:val="009109EB"/>
    <w:rsid w:val="00913B53"/>
    <w:rsid w:val="00915F02"/>
    <w:rsid w:val="00916296"/>
    <w:rsid w:val="00922205"/>
    <w:rsid w:val="00924BB7"/>
    <w:rsid w:val="00931621"/>
    <w:rsid w:val="0093504E"/>
    <w:rsid w:val="009437F9"/>
    <w:rsid w:val="00952B04"/>
    <w:rsid w:val="00952F15"/>
    <w:rsid w:val="00957559"/>
    <w:rsid w:val="009613AA"/>
    <w:rsid w:val="0096280A"/>
    <w:rsid w:val="00982E0B"/>
    <w:rsid w:val="0098329F"/>
    <w:rsid w:val="009971AE"/>
    <w:rsid w:val="009A6A00"/>
    <w:rsid w:val="009B3ED4"/>
    <w:rsid w:val="009B4F65"/>
    <w:rsid w:val="009C66FD"/>
    <w:rsid w:val="009D0095"/>
    <w:rsid w:val="009D2531"/>
    <w:rsid w:val="009E407A"/>
    <w:rsid w:val="00A032A4"/>
    <w:rsid w:val="00A048A3"/>
    <w:rsid w:val="00A05EE9"/>
    <w:rsid w:val="00A14B66"/>
    <w:rsid w:val="00A17669"/>
    <w:rsid w:val="00A179CF"/>
    <w:rsid w:val="00A239FC"/>
    <w:rsid w:val="00A2451B"/>
    <w:rsid w:val="00A26346"/>
    <w:rsid w:val="00A27558"/>
    <w:rsid w:val="00A27C54"/>
    <w:rsid w:val="00A30E6B"/>
    <w:rsid w:val="00A3331E"/>
    <w:rsid w:val="00A40644"/>
    <w:rsid w:val="00A50076"/>
    <w:rsid w:val="00A50AF2"/>
    <w:rsid w:val="00A61C3F"/>
    <w:rsid w:val="00A62C2A"/>
    <w:rsid w:val="00A65501"/>
    <w:rsid w:val="00A732A3"/>
    <w:rsid w:val="00A858B9"/>
    <w:rsid w:val="00A85997"/>
    <w:rsid w:val="00AA0719"/>
    <w:rsid w:val="00AA3DDD"/>
    <w:rsid w:val="00AA6292"/>
    <w:rsid w:val="00AB367D"/>
    <w:rsid w:val="00AB6EA5"/>
    <w:rsid w:val="00AB78A7"/>
    <w:rsid w:val="00AC393B"/>
    <w:rsid w:val="00AC3C23"/>
    <w:rsid w:val="00AC61FD"/>
    <w:rsid w:val="00AD2858"/>
    <w:rsid w:val="00AD6866"/>
    <w:rsid w:val="00AE1EA6"/>
    <w:rsid w:val="00AE7364"/>
    <w:rsid w:val="00AF36BC"/>
    <w:rsid w:val="00AF7B6D"/>
    <w:rsid w:val="00B00FD0"/>
    <w:rsid w:val="00B03024"/>
    <w:rsid w:val="00B07886"/>
    <w:rsid w:val="00B14740"/>
    <w:rsid w:val="00B15656"/>
    <w:rsid w:val="00B21EDF"/>
    <w:rsid w:val="00B318EF"/>
    <w:rsid w:val="00B33D04"/>
    <w:rsid w:val="00B36DCD"/>
    <w:rsid w:val="00B53798"/>
    <w:rsid w:val="00B53C52"/>
    <w:rsid w:val="00B64073"/>
    <w:rsid w:val="00B65860"/>
    <w:rsid w:val="00B66857"/>
    <w:rsid w:val="00B74A5E"/>
    <w:rsid w:val="00B86C5B"/>
    <w:rsid w:val="00B90DEA"/>
    <w:rsid w:val="00B91F7F"/>
    <w:rsid w:val="00B92209"/>
    <w:rsid w:val="00B94C70"/>
    <w:rsid w:val="00BA5B92"/>
    <w:rsid w:val="00BB0691"/>
    <w:rsid w:val="00BB1CB7"/>
    <w:rsid w:val="00BB6D98"/>
    <w:rsid w:val="00BC1AC8"/>
    <w:rsid w:val="00BC4514"/>
    <w:rsid w:val="00BC4A34"/>
    <w:rsid w:val="00BC6587"/>
    <w:rsid w:val="00BE5050"/>
    <w:rsid w:val="00BF125A"/>
    <w:rsid w:val="00BF6399"/>
    <w:rsid w:val="00BF7514"/>
    <w:rsid w:val="00C019B8"/>
    <w:rsid w:val="00C060A3"/>
    <w:rsid w:val="00C0617C"/>
    <w:rsid w:val="00C168A3"/>
    <w:rsid w:val="00C3644B"/>
    <w:rsid w:val="00C377A5"/>
    <w:rsid w:val="00C43C2C"/>
    <w:rsid w:val="00C5348C"/>
    <w:rsid w:val="00C55746"/>
    <w:rsid w:val="00C6791E"/>
    <w:rsid w:val="00C805C9"/>
    <w:rsid w:val="00C83489"/>
    <w:rsid w:val="00C83888"/>
    <w:rsid w:val="00C95C36"/>
    <w:rsid w:val="00CB2E41"/>
    <w:rsid w:val="00CB6BAD"/>
    <w:rsid w:val="00CB73AA"/>
    <w:rsid w:val="00CC118B"/>
    <w:rsid w:val="00CC72E7"/>
    <w:rsid w:val="00CD0D44"/>
    <w:rsid w:val="00CD40E2"/>
    <w:rsid w:val="00CD4E4A"/>
    <w:rsid w:val="00CE147A"/>
    <w:rsid w:val="00CF0BCB"/>
    <w:rsid w:val="00D02EFB"/>
    <w:rsid w:val="00D211AE"/>
    <w:rsid w:val="00D27409"/>
    <w:rsid w:val="00D27F3B"/>
    <w:rsid w:val="00D30167"/>
    <w:rsid w:val="00D4170D"/>
    <w:rsid w:val="00D41EA0"/>
    <w:rsid w:val="00D4225F"/>
    <w:rsid w:val="00D5505E"/>
    <w:rsid w:val="00D6533F"/>
    <w:rsid w:val="00D81B62"/>
    <w:rsid w:val="00D83184"/>
    <w:rsid w:val="00DA1A13"/>
    <w:rsid w:val="00DA76F0"/>
    <w:rsid w:val="00DB02A5"/>
    <w:rsid w:val="00DB0E77"/>
    <w:rsid w:val="00DB22E9"/>
    <w:rsid w:val="00DB6B62"/>
    <w:rsid w:val="00DC1375"/>
    <w:rsid w:val="00DC59B8"/>
    <w:rsid w:val="00DD39F7"/>
    <w:rsid w:val="00DD6B2D"/>
    <w:rsid w:val="00DD7F25"/>
    <w:rsid w:val="00DE2AC8"/>
    <w:rsid w:val="00DE5B52"/>
    <w:rsid w:val="00DF231A"/>
    <w:rsid w:val="00DF2D0E"/>
    <w:rsid w:val="00DF781A"/>
    <w:rsid w:val="00E05AE9"/>
    <w:rsid w:val="00E07CCF"/>
    <w:rsid w:val="00E134D3"/>
    <w:rsid w:val="00E212CC"/>
    <w:rsid w:val="00E2208C"/>
    <w:rsid w:val="00E2382D"/>
    <w:rsid w:val="00E24476"/>
    <w:rsid w:val="00E25274"/>
    <w:rsid w:val="00E25A11"/>
    <w:rsid w:val="00E2723F"/>
    <w:rsid w:val="00E311EF"/>
    <w:rsid w:val="00E51C18"/>
    <w:rsid w:val="00E56C5A"/>
    <w:rsid w:val="00E60435"/>
    <w:rsid w:val="00E6576B"/>
    <w:rsid w:val="00E66DE7"/>
    <w:rsid w:val="00E81803"/>
    <w:rsid w:val="00E90E50"/>
    <w:rsid w:val="00EA407E"/>
    <w:rsid w:val="00EA599C"/>
    <w:rsid w:val="00EB3211"/>
    <w:rsid w:val="00EB7BEA"/>
    <w:rsid w:val="00EC4023"/>
    <w:rsid w:val="00EE28A2"/>
    <w:rsid w:val="00EE6AD5"/>
    <w:rsid w:val="00EE79BE"/>
    <w:rsid w:val="00EF5AED"/>
    <w:rsid w:val="00F00C85"/>
    <w:rsid w:val="00F07EF1"/>
    <w:rsid w:val="00F114BF"/>
    <w:rsid w:val="00F129C9"/>
    <w:rsid w:val="00F15B0F"/>
    <w:rsid w:val="00F20891"/>
    <w:rsid w:val="00F221D2"/>
    <w:rsid w:val="00F22E93"/>
    <w:rsid w:val="00F24233"/>
    <w:rsid w:val="00F32A22"/>
    <w:rsid w:val="00F3504F"/>
    <w:rsid w:val="00F369BB"/>
    <w:rsid w:val="00F40600"/>
    <w:rsid w:val="00F43EB3"/>
    <w:rsid w:val="00F45481"/>
    <w:rsid w:val="00F47B36"/>
    <w:rsid w:val="00F56952"/>
    <w:rsid w:val="00F56CDD"/>
    <w:rsid w:val="00F608C9"/>
    <w:rsid w:val="00F62A60"/>
    <w:rsid w:val="00F63A3E"/>
    <w:rsid w:val="00F65458"/>
    <w:rsid w:val="00F71CF5"/>
    <w:rsid w:val="00F74A08"/>
    <w:rsid w:val="00F844C0"/>
    <w:rsid w:val="00F87F8C"/>
    <w:rsid w:val="00F92137"/>
    <w:rsid w:val="00FA5315"/>
    <w:rsid w:val="00FA6345"/>
    <w:rsid w:val="00FB22D1"/>
    <w:rsid w:val="00FB6D06"/>
    <w:rsid w:val="00FD0006"/>
    <w:rsid w:val="00FD2AEF"/>
    <w:rsid w:val="00FD3DC4"/>
    <w:rsid w:val="00FD5217"/>
    <w:rsid w:val="00FE74CD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609A"/>
  <w15:docId w15:val="{53DDB567-8947-475D-8CDA-0C96CD3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rsid w:val="00B07886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qFormat/>
    <w:rsid w:val="00B07886"/>
    <w:rPr>
      <w:b/>
      <w:bCs/>
    </w:rPr>
  </w:style>
  <w:style w:type="paragraph" w:customStyle="1" w:styleId="1">
    <w:name w:val="Заголовок 1 Галя"/>
    <w:basedOn w:val="a"/>
    <w:rsid w:val="00B078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4">
    <w:name w:val="No Spacing"/>
    <w:uiPriority w:val="1"/>
    <w:qFormat/>
    <w:rsid w:val="00B07886"/>
    <w:pPr>
      <w:spacing w:after="0" w:line="240" w:lineRule="auto"/>
    </w:pPr>
  </w:style>
  <w:style w:type="paragraph" w:customStyle="1" w:styleId="CharCharCarCarCharCharCarCarCharCharCarCarCharChar4">
    <w:name w:val="Char Char Car Car Char Char Car Car Char Char Car Car Char Char4"/>
    <w:basedOn w:val="a"/>
    <w:rsid w:val="002C540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2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1D2"/>
  </w:style>
  <w:style w:type="paragraph" w:styleId="a7">
    <w:name w:val="footer"/>
    <w:basedOn w:val="a"/>
    <w:link w:val="a8"/>
    <w:uiPriority w:val="99"/>
    <w:unhideWhenUsed/>
    <w:rsid w:val="00F2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1D2"/>
  </w:style>
  <w:style w:type="paragraph" w:styleId="a9">
    <w:name w:val="Balloon Text"/>
    <w:basedOn w:val="a"/>
    <w:link w:val="aa"/>
    <w:uiPriority w:val="99"/>
    <w:semiHidden/>
    <w:unhideWhenUsed/>
    <w:rsid w:val="00B8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C5B"/>
    <w:rPr>
      <w:rFonts w:ascii="Tahoma" w:hAnsi="Tahoma" w:cs="Tahoma"/>
      <w:sz w:val="16"/>
      <w:szCs w:val="16"/>
    </w:rPr>
  </w:style>
  <w:style w:type="paragraph" w:customStyle="1" w:styleId="CharCharCarCarCharCharCarCarCharCharCarCarCharChar3">
    <w:name w:val="Char Char Car Car Char Char Car Car Char Char Car Car Char Char3"/>
    <w:basedOn w:val="a"/>
    <w:rsid w:val="000D7AB1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D7AB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b">
    <w:name w:val="Цветовое выделение"/>
    <w:rsid w:val="00430996"/>
    <w:rPr>
      <w:b/>
      <w:bCs/>
      <w:color w:val="000080"/>
      <w:sz w:val="20"/>
      <w:szCs w:val="20"/>
    </w:rPr>
  </w:style>
  <w:style w:type="paragraph" w:styleId="ac">
    <w:name w:val="Title"/>
    <w:basedOn w:val="a"/>
    <w:link w:val="ad"/>
    <w:uiPriority w:val="99"/>
    <w:qFormat/>
    <w:rsid w:val="00793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79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793E82"/>
    <w:pPr>
      <w:ind w:left="720"/>
      <w:contextualSpacing/>
    </w:pPr>
  </w:style>
  <w:style w:type="paragraph" w:customStyle="1" w:styleId="CharCharCarCarCharCharCarCarCharCharCarCarCharChar2">
    <w:name w:val="Char Char Car Car Char Char Car Car Char Char Car Car Char Char2"/>
    <w:basedOn w:val="a"/>
    <w:rsid w:val="002F359A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2F359A"/>
    <w:rPr>
      <w:color w:val="0000FF"/>
      <w:u w:val="single"/>
    </w:rPr>
  </w:style>
  <w:style w:type="paragraph" w:styleId="af1">
    <w:name w:val="Body Text"/>
    <w:basedOn w:val="a"/>
    <w:link w:val="af2"/>
    <w:rsid w:val="00525C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525C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Гипертекстовая ссылка"/>
    <w:basedOn w:val="ab"/>
    <w:uiPriority w:val="99"/>
    <w:rsid w:val="002D3D3D"/>
    <w:rPr>
      <w:b/>
      <w:bCs/>
      <w:color w:val="106BBE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"/>
    <w:rsid w:val="00A2451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Абзац списка Знак"/>
    <w:basedOn w:val="a0"/>
    <w:link w:val="ae"/>
    <w:rsid w:val="0052293F"/>
  </w:style>
  <w:style w:type="character" w:customStyle="1" w:styleId="10">
    <w:name w:val="Абзац списка Знак1"/>
    <w:basedOn w:val="a0"/>
    <w:uiPriority w:val="34"/>
    <w:rsid w:val="004D4BEE"/>
  </w:style>
  <w:style w:type="character" w:customStyle="1" w:styleId="match">
    <w:name w:val="match"/>
    <w:basedOn w:val="a0"/>
    <w:rsid w:val="008B7766"/>
  </w:style>
  <w:style w:type="paragraph" w:customStyle="1" w:styleId="ConsPlusNormal">
    <w:name w:val="ConsPlusNormal"/>
    <w:rsid w:val="006B73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C168A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168A3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C168A3"/>
    <w:rPr>
      <w:vertAlign w:val="superscript"/>
    </w:rPr>
  </w:style>
  <w:style w:type="paragraph" w:customStyle="1" w:styleId="3">
    <w:name w:val="Стиль3"/>
    <w:basedOn w:val="a"/>
    <w:link w:val="31"/>
    <w:qFormat/>
    <w:rsid w:val="00AA629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1">
    <w:name w:val="Стиль3 Знак1"/>
    <w:basedOn w:val="a0"/>
    <w:link w:val="3"/>
    <w:rsid w:val="00AA6292"/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"/>
    <w:rsid w:val="008B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7CCF"/>
    <w:pPr>
      <w:ind w:left="720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9E43-E352-4762-A9E3-56CAB40E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kartunova</dc:creator>
  <cp:keywords/>
  <dc:description/>
  <cp:lastModifiedBy>1</cp:lastModifiedBy>
  <cp:revision>2</cp:revision>
  <cp:lastPrinted>2019-11-05T08:04:00Z</cp:lastPrinted>
  <dcterms:created xsi:type="dcterms:W3CDTF">2023-07-13T06:33:00Z</dcterms:created>
  <dcterms:modified xsi:type="dcterms:W3CDTF">2023-07-13T06:33:00Z</dcterms:modified>
</cp:coreProperties>
</file>